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2D" w:rsidRDefault="00E8082D" w:rsidP="00E8082D">
      <w:pPr>
        <w:ind w:firstLine="720"/>
        <w:jc w:val="center"/>
        <w:rPr>
          <w:rFonts w:ascii="Garamond" w:hAnsi="Garamond" w:cs="American Typewriter"/>
          <w:sz w:val="32"/>
        </w:rPr>
      </w:pPr>
      <w:bookmarkStart w:id="0" w:name="_GoBack"/>
    </w:p>
    <w:bookmarkEnd w:id="0"/>
    <w:p w:rsidR="00E8082D" w:rsidRPr="00E8082D" w:rsidRDefault="00E8082D" w:rsidP="00E8082D">
      <w:pPr>
        <w:ind w:firstLine="720"/>
        <w:jc w:val="center"/>
        <w:rPr>
          <w:rFonts w:ascii="Garamond" w:hAnsi="Garamond" w:cs="American Typewriter"/>
          <w:b/>
          <w:sz w:val="40"/>
          <w:szCs w:val="40"/>
        </w:rPr>
      </w:pPr>
      <w:r w:rsidRPr="00E8082D">
        <w:rPr>
          <w:rFonts w:ascii="Garamond" w:hAnsi="Garamond" w:cs="American Typewriter"/>
          <w:b/>
          <w:sz w:val="40"/>
          <w:szCs w:val="40"/>
        </w:rPr>
        <w:t>How to Introduce Text Evidence Clearly</w:t>
      </w:r>
    </w:p>
    <w:p w:rsidR="00E8082D" w:rsidRPr="00E8082D" w:rsidRDefault="00E8082D" w:rsidP="00E8082D">
      <w:pPr>
        <w:ind w:firstLine="720"/>
        <w:jc w:val="center"/>
        <w:rPr>
          <w:rFonts w:ascii="Garamond" w:hAnsi="Garamond" w:cs="American Typewriter"/>
          <w:sz w:val="32"/>
        </w:rPr>
      </w:pPr>
    </w:p>
    <w:p w:rsidR="00E8082D" w:rsidRPr="00E8082D" w:rsidRDefault="00E8082D" w:rsidP="00E8082D">
      <w:pPr>
        <w:ind w:firstLine="720"/>
        <w:rPr>
          <w:rFonts w:ascii="Times" w:eastAsia="Times New Roman" w:hAnsi="Times" w:cs="Times New Roman"/>
          <w:sz w:val="40"/>
          <w:szCs w:val="40"/>
        </w:rPr>
      </w:pPr>
      <w:r w:rsidRPr="00E8082D">
        <w:rPr>
          <w:rFonts w:ascii="Garamond" w:hAnsi="Garamond" w:cs="American Typewriter"/>
          <w:sz w:val="40"/>
          <w:szCs w:val="40"/>
        </w:rPr>
        <w:t>Junior’s parents are alcoholics, like many of the other adults on the reservation. As a result of their alcoholism, they often ignore Junior’s needs in order to pursue their own desire – drinking</w:t>
      </w:r>
      <w:r w:rsidRPr="00E8082D">
        <w:rPr>
          <w:rFonts w:ascii="Garamond" w:hAnsi="Garamond" w:cs="American Typewriter"/>
          <w:color w:val="FF0000"/>
          <w:sz w:val="40"/>
          <w:szCs w:val="40"/>
        </w:rPr>
        <w:t xml:space="preserve">. For example, Junior says, </w:t>
      </w:r>
      <w:r w:rsidRPr="00E8082D">
        <w:rPr>
          <w:rFonts w:ascii="Times" w:eastAsia="Times New Roman" w:hAnsi="Times" w:cs="Times New Roman"/>
          <w:color w:val="FF0000"/>
          <w:sz w:val="40"/>
          <w:szCs w:val="40"/>
        </w:rPr>
        <w:t>“</w:t>
      </w:r>
      <w:r w:rsidRPr="00E8082D">
        <w:rPr>
          <w:rFonts w:ascii="Garamond" w:hAnsi="Garamond" w:cs="American Typewriter"/>
          <w:color w:val="FF0000"/>
          <w:sz w:val="40"/>
          <w:szCs w:val="40"/>
        </w:rPr>
        <w:t>My mother and father are drunks, too…</w:t>
      </w:r>
      <w:proofErr w:type="gramStart"/>
      <w:r w:rsidRPr="00E8082D">
        <w:rPr>
          <w:rFonts w:ascii="Garamond" w:hAnsi="Garamond" w:cs="American Typewriter"/>
          <w:color w:val="FF0000"/>
          <w:sz w:val="40"/>
          <w:szCs w:val="40"/>
        </w:rPr>
        <w:t>They</w:t>
      </w:r>
      <w:proofErr w:type="gramEnd"/>
      <w:r w:rsidRPr="00E8082D">
        <w:rPr>
          <w:rFonts w:ascii="Garamond" w:hAnsi="Garamond" w:cs="American Typewriter"/>
          <w:color w:val="FF0000"/>
          <w:sz w:val="40"/>
          <w:szCs w:val="40"/>
        </w:rPr>
        <w:t xml:space="preserve"> sometimes ignore me” (pg. 24)</w:t>
      </w:r>
      <w:r w:rsidRPr="00E8082D">
        <w:rPr>
          <w:rFonts w:ascii="Times" w:eastAsia="Times New Roman" w:hAnsi="Times" w:cs="Times New Roman"/>
          <w:color w:val="FF0000"/>
          <w:sz w:val="40"/>
          <w:szCs w:val="40"/>
        </w:rPr>
        <w:t xml:space="preserve">. </w:t>
      </w:r>
      <w:r w:rsidRPr="00E8082D">
        <w:rPr>
          <w:rFonts w:ascii="Garamond" w:hAnsi="Garamond" w:cs="American Typewriter"/>
          <w:color w:val="FF0000"/>
          <w:sz w:val="40"/>
          <w:szCs w:val="40"/>
        </w:rPr>
        <w:t>J</w:t>
      </w:r>
      <w:r w:rsidRPr="00E8082D">
        <w:rPr>
          <w:rFonts w:ascii="Garamond" w:hAnsi="Garamond" w:cs="American Typewriter"/>
          <w:sz w:val="40"/>
          <w:szCs w:val="40"/>
        </w:rPr>
        <w:t xml:space="preserve">unior is aware that his parents are not emotionally there for him when he is being bullied on the reservation. He does not reveal all the troubles he faces. For example, he doesn’t tell his parents about the Andruss brothers beating him up at the Pow-Wow. He is aware that his own parents are powerless against this abuse. Therefore he turns to the one person who he feels he can trust, Rowdy. </w:t>
      </w:r>
    </w:p>
    <w:p w:rsidR="00E8082D" w:rsidRPr="00E8082D" w:rsidRDefault="00E8082D" w:rsidP="00E8082D">
      <w:pPr>
        <w:ind w:firstLine="720"/>
        <w:rPr>
          <w:rFonts w:ascii="Garamond" w:hAnsi="Garamond" w:cs="American Typewriter"/>
          <w:sz w:val="40"/>
          <w:szCs w:val="40"/>
        </w:rPr>
      </w:pPr>
      <w:r w:rsidRPr="00E8082D">
        <w:rPr>
          <w:rFonts w:ascii="Garamond" w:hAnsi="Garamond" w:cs="American Typewriter"/>
          <w:sz w:val="40"/>
          <w:szCs w:val="40"/>
        </w:rPr>
        <w:t xml:space="preserve">Junior relies on Rowdy for emotional support because Rowdy is always there for him. Rowdy, unlike his parents, does not ignore him or disappear. </w:t>
      </w:r>
      <w:r w:rsidRPr="00E8082D">
        <w:rPr>
          <w:rFonts w:ascii="Garamond" w:hAnsi="Garamond" w:cs="American Typewriter"/>
          <w:color w:val="FF0000"/>
          <w:sz w:val="40"/>
          <w:szCs w:val="40"/>
        </w:rPr>
        <w:t xml:space="preserve">Junior is aware of Rowdy’s importance and even says, “ I think Rowdy might be the most important person in my life. </w:t>
      </w:r>
      <w:proofErr w:type="gramStart"/>
      <w:r w:rsidRPr="00E8082D">
        <w:rPr>
          <w:rFonts w:ascii="Garamond" w:hAnsi="Garamond" w:cs="American Typewriter"/>
          <w:color w:val="FF0000"/>
          <w:sz w:val="40"/>
          <w:szCs w:val="40"/>
        </w:rPr>
        <w:t>Maybe more important than my family” (pg.18).</w:t>
      </w:r>
      <w:proofErr w:type="gramEnd"/>
      <w:r w:rsidRPr="00E8082D">
        <w:rPr>
          <w:rFonts w:ascii="Garamond" w:hAnsi="Garamond" w:cs="American Typewriter"/>
          <w:color w:val="FF0000"/>
          <w:sz w:val="40"/>
          <w:szCs w:val="40"/>
        </w:rPr>
        <w:t xml:space="preserve"> </w:t>
      </w:r>
      <w:r w:rsidRPr="00E8082D">
        <w:rPr>
          <w:rFonts w:ascii="Garamond" w:hAnsi="Garamond" w:cs="American Typewriter"/>
          <w:sz w:val="40"/>
          <w:szCs w:val="40"/>
        </w:rPr>
        <w:t xml:space="preserve">Rowdy is a staple in Junior’s life and protects him from the harmful effects of the reservation: physical abuse and loneliness. Rowdy’s friendship allows Junior to overcome the bullying he faces on the reservation and the isolation he feels.    </w:t>
      </w:r>
    </w:p>
    <w:p w:rsidR="00E8082D" w:rsidRDefault="00E8082D" w:rsidP="00E8082D">
      <w:pPr>
        <w:rPr>
          <w:rFonts w:ascii="Garamond" w:hAnsi="Garamond" w:cs="American Typewriter"/>
          <w:sz w:val="32"/>
        </w:rPr>
      </w:pPr>
    </w:p>
    <w:p w:rsidR="00E8082D" w:rsidRDefault="00E8082D" w:rsidP="00E8082D">
      <w:pPr>
        <w:rPr>
          <w:rFonts w:ascii="Garamond" w:hAnsi="Garamond" w:cs="American Typewriter"/>
          <w:sz w:val="32"/>
        </w:rPr>
      </w:pPr>
    </w:p>
    <w:p w:rsidR="0015111F" w:rsidRDefault="0015111F"/>
    <w:sectPr w:rsidR="0015111F" w:rsidSect="00151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2D"/>
    <w:rsid w:val="0015111F"/>
    <w:rsid w:val="007136AC"/>
    <w:rsid w:val="00E80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8A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2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1098</Characters>
  <Application>Microsoft Macintosh Word</Application>
  <DocSecurity>0</DocSecurity>
  <Lines>9</Lines>
  <Paragraphs>2</Paragraphs>
  <ScaleCrop>false</ScaleCrop>
  <Company>NYC Department of Education</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2013-11-15T13:25:00Z</dcterms:created>
  <dcterms:modified xsi:type="dcterms:W3CDTF">2013-11-15T14:58:00Z</dcterms:modified>
</cp:coreProperties>
</file>